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年度安徽省政法优秀新闻作品评选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参评作品数额分配方案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一、各市推荐作品篇（件）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文字</w:t>
      </w:r>
      <w:r>
        <w:rPr>
          <w:rFonts w:hint="default" w:ascii="Times New Roman" w:hAnsi="Times New Roman" w:eastAsia="仿宋_GB2312" w:cs="Times New Roman"/>
          <w:szCs w:val="32"/>
        </w:rPr>
        <w:t>2  广播2  电视2  网络2  摄影4  媒体融合2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二、省直政法各单位推荐作品篇（件）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文字</w:t>
      </w:r>
      <w:r>
        <w:rPr>
          <w:rFonts w:hint="default" w:ascii="Times New Roman" w:hAnsi="Times New Roman" w:eastAsia="仿宋_GB2312" w:cs="Times New Roman"/>
          <w:szCs w:val="32"/>
        </w:rPr>
        <w:t>2  广播1  电视1  网络1  摄影4  媒体融合2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三、安徽日报、江淮法治杂志、安徽法制报、安徽工人日报等省级媒体各推荐作品篇（件）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eastAsia="zh-CN"/>
        </w:rPr>
        <w:t>文字</w:t>
      </w:r>
      <w:r>
        <w:rPr>
          <w:rFonts w:hint="default" w:ascii="Times New Roman" w:hAnsi="Times New Roman" w:eastAsia="仿宋_GB2312" w:cs="Times New Roman"/>
        </w:rPr>
        <w:t xml:space="preserve">4  摄影4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四、安徽广播电视台推荐作品篇（件）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电视4  广播3  网络2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五、中安在线网站推荐作品篇（件）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</w:rPr>
        <w:t xml:space="preserve">网络4  摄影2  </w:t>
      </w:r>
      <w:r>
        <w:rPr>
          <w:rFonts w:hint="default" w:ascii="Times New Roman" w:hAnsi="Times New Roman" w:eastAsia="仿宋_GB2312" w:cs="Times New Roman"/>
          <w:szCs w:val="32"/>
        </w:rPr>
        <w:t>媒体融合4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六、平安安徽建设领导小组成员单位可根据情况积极踊跃投稿参评，数量不作要求。</w:t>
      </w:r>
    </w:p>
    <w:p/>
    <w:sectPr>
      <w:footerReference r:id="rId3" w:type="default"/>
      <w:pgSz w:w="11906" w:h="16838"/>
      <w:pgMar w:top="2098" w:right="1587" w:bottom="1871" w:left="1587" w:header="851" w:footer="1304" w:gutter="0"/>
      <w:cols w:space="0" w:num="1"/>
      <w:docGrid w:type="linesAndChars" w:linePitch="584" w:charSpace="3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mirrorMargins w:val="1"/>
  <w:bordersDoNotSurroundHeader w:val="1"/>
  <w:bordersDoNotSurroundFooter w:val="1"/>
  <w:documentProtection w:enforcement="0"/>
  <w:defaultTabStop w:val="420"/>
  <w:drawingGridHorizontalSpacing w:val="168"/>
  <w:drawingGridVerticalSpacing w:val="292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ODY4NGNkYTc4YTc5ODhlYzZhMDlhM2JmNDdkOWEifQ=="/>
  </w:docVars>
  <w:rsids>
    <w:rsidRoot w:val="5D031EDA"/>
    <w:rsid w:val="003E76AA"/>
    <w:rsid w:val="00992A6C"/>
    <w:rsid w:val="00DB10C6"/>
    <w:rsid w:val="00FB08D3"/>
    <w:rsid w:val="010558DF"/>
    <w:rsid w:val="01536A31"/>
    <w:rsid w:val="04A15C46"/>
    <w:rsid w:val="067250C3"/>
    <w:rsid w:val="077C6F82"/>
    <w:rsid w:val="07FD0292"/>
    <w:rsid w:val="0896157D"/>
    <w:rsid w:val="0B444664"/>
    <w:rsid w:val="0BAD7CB9"/>
    <w:rsid w:val="14023BEE"/>
    <w:rsid w:val="1E5B5D62"/>
    <w:rsid w:val="20CB47D5"/>
    <w:rsid w:val="20FF771D"/>
    <w:rsid w:val="27546E9A"/>
    <w:rsid w:val="28563EC4"/>
    <w:rsid w:val="2D536BEA"/>
    <w:rsid w:val="2ECA7D82"/>
    <w:rsid w:val="2F726008"/>
    <w:rsid w:val="2F7C3F5B"/>
    <w:rsid w:val="329C572C"/>
    <w:rsid w:val="3AE92F88"/>
    <w:rsid w:val="3B832065"/>
    <w:rsid w:val="402C2DBF"/>
    <w:rsid w:val="48A9351D"/>
    <w:rsid w:val="4B410480"/>
    <w:rsid w:val="4C193D14"/>
    <w:rsid w:val="51B04E15"/>
    <w:rsid w:val="5B992241"/>
    <w:rsid w:val="5BC34D6E"/>
    <w:rsid w:val="5D031EDA"/>
    <w:rsid w:val="5DD97B49"/>
    <w:rsid w:val="5EA741D1"/>
    <w:rsid w:val="65615938"/>
    <w:rsid w:val="67B763F4"/>
    <w:rsid w:val="690D2CE4"/>
    <w:rsid w:val="700C4BCB"/>
    <w:rsid w:val="79086261"/>
    <w:rsid w:val="7B711C12"/>
    <w:rsid w:val="7F6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宋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0" w:afterAutospacing="0"/>
      <w:ind w:firstLine="570" w:firstLineChars="200"/>
      <w:jc w:val="left"/>
      <w:outlineLvl w:val="1"/>
    </w:pPr>
    <w:rPr>
      <w:rFonts w:hint="eastAsia" w:ascii="宋体" w:hAnsi="宋体" w:eastAsia="黑体"/>
      <w:kern w:val="0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580" w:lineRule="exact"/>
      <w:ind w:firstLine="880" w:firstLineChars="200"/>
      <w:outlineLvl w:val="2"/>
    </w:pPr>
    <w:rPr>
      <w:rFonts w:eastAsia="楷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sz w:val="21"/>
    </w:rPr>
  </w:style>
  <w:style w:type="paragraph" w:styleId="7">
    <w:name w:val="Normal (Web)"/>
    <w:basedOn w:val="1"/>
    <w:qFormat/>
    <w:uiPriority w:val="0"/>
    <w:pPr>
      <w:jc w:val="left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2023-03-09T08:47:00Z</dcterms:created>
  <dc:creator>Scarlika</dc:creator>
  <cp:lastModifiedBy>Scarlika</cp:lastModifiedBy>
  <dcterms:modified xsi:type="dcterms:W3CDTF">2023-03-09T08:47:37Z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3857E8D1C7F24ED08F1D99D096D59F1F</vt:lpwstr>
  </property>
</Properties>
</file>